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5" w:rsidRPr="00851E90" w:rsidRDefault="009C3BF5" w:rsidP="00851E90">
      <w:pPr>
        <w:ind w:right="6093"/>
        <w:jc w:val="center"/>
      </w:pPr>
    </w:p>
    <w:p w:rsidR="00851E90" w:rsidRPr="00037F2A" w:rsidRDefault="00851E90" w:rsidP="00851E90">
      <w:pPr>
        <w:pBdr>
          <w:top w:val="single" w:sz="4" w:space="1" w:color="auto"/>
        </w:pBdr>
        <w:spacing w:after="240"/>
        <w:ind w:right="6093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851E90" w:rsidRPr="00851E90" w:rsidTr="00851E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pPr>
              <w:spacing w:after="240"/>
              <w:jc w:val="center"/>
              <w:rPr>
                <w:b/>
                <w:bCs/>
              </w:rPr>
            </w:pPr>
            <w:r w:rsidRPr="00851E90">
              <w:rPr>
                <w:b/>
                <w:bCs/>
              </w:rPr>
              <w:t>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УТВЕРЖДАЮ</w:t>
            </w:r>
          </w:p>
        </w:tc>
      </w:tr>
      <w:tr w:rsidR="00851E90" w:rsidRPr="00851E90" w:rsidTr="00851E90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  <w:r w:rsidRPr="00851E90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Руководитель организации</w:t>
            </w: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pPr>
              <w:spacing w:before="240"/>
            </w:pPr>
            <w:r w:rsidRPr="00851E90">
              <w:t>проверки наличия и состояния архивных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spacing w:before="18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spacing w:before="240"/>
            </w:pPr>
            <w:r w:rsidRPr="00851E90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74"/>
      </w:tblGrid>
      <w:tr w:rsidR="00851E90" w:rsidRPr="00851E90" w:rsidTr="00851E9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Фонд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</w:tbl>
    <w:p w:rsidR="00851E90" w:rsidRPr="00851E90" w:rsidRDefault="00851E90" w:rsidP="00851E90">
      <w:pPr>
        <w:spacing w:before="300"/>
      </w:pPr>
      <w:r w:rsidRPr="00851E90">
        <w:t xml:space="preserve">Название фонда  </w:t>
      </w:r>
    </w:p>
    <w:p w:rsidR="00851E90" w:rsidRPr="00851E90" w:rsidRDefault="00851E90" w:rsidP="00851E90">
      <w:pPr>
        <w:pBdr>
          <w:top w:val="single" w:sz="4" w:space="1" w:color="auto"/>
        </w:pBdr>
        <w:ind w:left="1673"/>
      </w:pPr>
    </w:p>
    <w:p w:rsidR="00851E90" w:rsidRPr="00851E90" w:rsidRDefault="00851E90" w:rsidP="00851E90">
      <w:r w:rsidRPr="00851E90">
        <w:t xml:space="preserve">Номера описей  </w:t>
      </w:r>
    </w:p>
    <w:p w:rsidR="00851E90" w:rsidRPr="00851E90" w:rsidRDefault="00851E90" w:rsidP="00851E90">
      <w:pPr>
        <w:pBdr>
          <w:top w:val="single" w:sz="4" w:space="1" w:color="auto"/>
        </w:pBdr>
        <w:ind w:left="1531"/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91"/>
        <w:gridCol w:w="397"/>
        <w:gridCol w:w="3119"/>
      </w:tblGrid>
      <w:tr w:rsidR="00851E90" w:rsidRPr="00851E90" w:rsidTr="0099641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Проверка проводилась 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  <w:r w:rsidRPr="00851E90"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</w:tbl>
    <w:p w:rsidR="00851E90" w:rsidRPr="00851E90" w:rsidRDefault="00851E90" w:rsidP="00851E90">
      <w:pPr>
        <w:spacing w:after="160"/>
        <w:ind w:firstLine="567"/>
      </w:pPr>
      <w:r w:rsidRPr="00851E90">
        <w:t>Проверкой установлено: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528"/>
        <w:gridCol w:w="1134"/>
      </w:tblGrid>
      <w:tr w:rsidR="00851E90" w:rsidRPr="00851E90" w:rsidTr="00996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1. Числится по описям дел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996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t>2. Выявлены технические ошибки:</w:t>
      </w:r>
    </w:p>
    <w:p w:rsidR="00851E90" w:rsidRPr="00851E90" w:rsidRDefault="00851E90" w:rsidP="00851E90">
      <w:r w:rsidRPr="00851E90">
        <w:t>2.1. Имеют литерные номера: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252"/>
        <w:gridCol w:w="1134"/>
      </w:tblGrid>
      <w:tr w:rsidR="00851E90" w:rsidRPr="00851E90" w:rsidTr="00037F2A">
        <w:trPr>
          <w:trHeight w:val="33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а) не учтенные 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037F2A">
            <w:pPr>
              <w:ind w:firstLine="567"/>
            </w:pPr>
            <w:r w:rsidRPr="00851E90">
              <w:t>б) не перечисленные, но учтенные</w:t>
            </w:r>
          </w:p>
          <w:p w:rsidR="00851E90" w:rsidRPr="00851E90" w:rsidRDefault="00851E90" w:rsidP="00851E90">
            <w:pPr>
              <w:ind w:firstLine="567"/>
            </w:pPr>
            <w:r w:rsidRPr="00851E90">
              <w:t>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r w:rsidRPr="00851E90">
        <w:t>2.2. Пропущено номеров: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252"/>
        <w:gridCol w:w="1134"/>
      </w:tblGrid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а) не учтенных 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037F2A">
            <w:pPr>
              <w:ind w:firstLine="567"/>
            </w:pPr>
            <w:r w:rsidRPr="00851E90">
              <w:t>б) не перечисленных, но учтенных</w:t>
            </w:r>
          </w:p>
          <w:p w:rsidR="00851E90" w:rsidRPr="00851E90" w:rsidRDefault="00851E90" w:rsidP="00851E90">
            <w:pPr>
              <w:ind w:firstLine="567"/>
            </w:pPr>
            <w:r w:rsidRPr="00851E90">
              <w:t>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r w:rsidRPr="00851E90">
        <w:t>2.3. Другие, в результате чего объем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1134"/>
      </w:tblGrid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увеличился 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уменьшился 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t>3. Числится по описям в результате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252"/>
        <w:gridCol w:w="1134"/>
      </w:tblGrid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устранения технических ошибок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/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4. Не оказалось в наличии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t>5. Имеется в наличии по данному фонду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(включенных в описи)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spacing w:before="160"/>
      </w:pPr>
      <w:r w:rsidRPr="00851E90">
        <w:lastRenderedPageBreak/>
        <w:t>из них требующих: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а) дезинфекции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б) дезинсекции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в) реставрации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г) переплета или подшивки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д) восстановления затухающих текстов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е) неисправимо поврежденных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6. Имеется не включенных в описи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037F2A">
            <w:r w:rsidRPr="00851E90">
              <w:t>ед. хр.</w:t>
            </w:r>
          </w:p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</w:tr>
    </w:tbl>
    <w:p w:rsidR="00037F2A" w:rsidRPr="00851E90" w:rsidRDefault="00037F2A" w:rsidP="00037F2A">
      <w:r w:rsidRPr="00851E90">
        <w:rPr>
          <w:b/>
          <w:bCs/>
        </w:rPr>
        <w:t>7. Итого по данному фонду (включенных и не включенных в описи),</w:t>
      </w:r>
      <w:r w:rsidRPr="00037F2A">
        <w:t xml:space="preserve"> 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753"/>
        <w:gridCol w:w="1134"/>
      </w:tblGrid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имеющихся в наличии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>
            <w:pPr>
              <w:ind w:left="57"/>
            </w:pPr>
            <w:r w:rsidRPr="00851E90">
              <w:t>ед. хр.</w:t>
            </w:r>
          </w:p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</w:tr>
    </w:tbl>
    <w:p w:rsidR="00037F2A" w:rsidRPr="00851E90" w:rsidRDefault="00037F2A" w:rsidP="00037F2A">
      <w:pPr>
        <w:rPr>
          <w:b/>
          <w:bCs/>
        </w:rPr>
      </w:pPr>
      <w:r w:rsidRPr="00851E90">
        <w:rPr>
          <w:b/>
          <w:bCs/>
        </w:rPr>
        <w:t>8. Характеристика условий хранения</w:t>
      </w: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>
      <w:pPr>
        <w:spacing w:before="240" w:after="240"/>
      </w:pPr>
      <w:r w:rsidRPr="00851E90">
        <w:t>Проверку производили: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851E90" w:rsidRDefault="00037F2A" w:rsidP="00037F2A">
      <w:pPr>
        <w:rPr>
          <w:b/>
          <w:bCs/>
        </w:rPr>
      </w:pPr>
    </w:p>
    <w:p w:rsidR="00037F2A" w:rsidRDefault="00037F2A" w:rsidP="00FC6108">
      <w:bookmarkStart w:id="0" w:name="_GoBack"/>
      <w:bookmarkEnd w:id="0"/>
    </w:p>
    <w:sectPr w:rsidR="00037F2A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AF" w:rsidRDefault="00AB37AF" w:rsidP="00330D16">
      <w:r>
        <w:separator/>
      </w:r>
    </w:p>
  </w:endnote>
  <w:endnote w:type="continuationSeparator" w:id="0">
    <w:p w:rsidR="00AB37AF" w:rsidRDefault="00AB37AF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AF" w:rsidRDefault="00AB37AF" w:rsidP="00330D16">
      <w:r>
        <w:separator/>
      </w:r>
    </w:p>
  </w:footnote>
  <w:footnote w:type="continuationSeparator" w:id="0">
    <w:p w:rsidR="00AB37AF" w:rsidRDefault="00AB37AF" w:rsidP="0033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92CA2"/>
    <w:rsid w:val="00996412"/>
    <w:rsid w:val="009B055D"/>
    <w:rsid w:val="009C3BF5"/>
    <w:rsid w:val="009D7EA4"/>
    <w:rsid w:val="00A36F59"/>
    <w:rsid w:val="00AA03BD"/>
    <w:rsid w:val="00AB37AF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  <w:rsid w:val="00FC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F1E8-389C-4A89-BB87-DF5F959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4D58-188E-4644-B9C1-6A8F778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2018-06-09T04:41:00Z</dcterms:modified>
</cp:coreProperties>
</file>